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C2ED8" w14:textId="77777777" w:rsidR="00185ACD" w:rsidRPr="00185ACD" w:rsidRDefault="00185ACD" w:rsidP="00185ACD">
      <w:pPr>
        <w:pStyle w:val="Balk1"/>
        <w:spacing w:before="0" w:after="0"/>
        <w:jc w:val="center"/>
        <w:rPr>
          <w:rFonts w:ascii="Calibri" w:hAnsi="Calibri" w:cs="Arial"/>
          <w:b/>
          <w:bCs/>
          <w:color w:val="auto"/>
          <w:sz w:val="28"/>
          <w:szCs w:val="28"/>
        </w:rPr>
      </w:pPr>
      <w:r>
        <w:rPr>
          <w:rFonts w:ascii="Calibri" w:hAnsi="Calibri"/>
          <w:b/>
          <w:bCs/>
          <w:color w:val="auto"/>
          <w:sz w:val="28"/>
          <w:szCs w:val="28"/>
        </w:rPr>
        <w:t>ATILIM UNIVERSITY DIRECTORATE OF SPORTS</w:t>
      </w:r>
    </w:p>
    <w:p w14:paraId="27EDD62F" w14:textId="312B6744" w:rsidR="00185ACD" w:rsidRPr="00185ACD" w:rsidRDefault="00185ACD" w:rsidP="00185ACD">
      <w:pPr>
        <w:pStyle w:val="Balk1"/>
        <w:jc w:val="center"/>
        <w:rPr>
          <w:rStyle w:val="Gl"/>
          <w:rFonts w:ascii="Calibri" w:hAnsi="Calibri" w:cs="Arial"/>
          <w:b w:val="0"/>
          <w:bCs w:val="0"/>
          <w:color w:val="auto"/>
          <w:sz w:val="24"/>
          <w:szCs w:val="24"/>
        </w:rPr>
      </w:pPr>
      <w:r>
        <w:rPr>
          <w:rFonts w:ascii="Calibri" w:hAnsi="Calibri"/>
          <w:b/>
          <w:bCs/>
          <w:color w:val="auto"/>
          <w:sz w:val="24"/>
          <w:szCs w:val="24"/>
        </w:rPr>
        <w:t xml:space="preserve"> </w:t>
      </w:r>
      <w:r>
        <w:rPr>
          <w:rStyle w:val="Gl"/>
          <w:rFonts w:ascii="Calibri" w:hAnsi="Calibri"/>
          <w:color w:val="auto"/>
          <w:sz w:val="24"/>
          <w:szCs w:val="24"/>
        </w:rPr>
        <w:t>1</w:t>
      </w:r>
      <w:r w:rsidR="00CF2E41">
        <w:rPr>
          <w:rStyle w:val="Gl"/>
          <w:rFonts w:ascii="Calibri" w:hAnsi="Calibri"/>
          <w:color w:val="auto"/>
          <w:sz w:val="24"/>
          <w:szCs w:val="24"/>
        </w:rPr>
        <w:t>6</w:t>
      </w:r>
      <w:r>
        <w:rPr>
          <w:rStyle w:val="Gl"/>
          <w:rFonts w:ascii="Calibri" w:hAnsi="Calibri"/>
          <w:color w:val="auto"/>
          <w:sz w:val="24"/>
          <w:szCs w:val="24"/>
        </w:rPr>
        <w:t>TH PRESIDENCY CUP CHESS TOURNAMENT GAME RULES</w:t>
      </w:r>
    </w:p>
    <w:p w14:paraId="6A3E8803" w14:textId="77777777" w:rsidR="00185ACD" w:rsidRPr="00E87934" w:rsidRDefault="00185ACD" w:rsidP="00185ACD">
      <w:pPr>
        <w:pStyle w:val="Default"/>
        <w:jc w:val="both"/>
        <w:rPr>
          <w:rFonts w:ascii="Calibri" w:hAnsi="Calibri" w:cs="Calibri"/>
          <w:color w:val="auto"/>
          <w:sz w:val="22"/>
          <w:szCs w:val="22"/>
        </w:rPr>
      </w:pPr>
      <w:r>
        <w:rPr>
          <w:rFonts w:ascii="Calibri" w:hAnsi="Calibri"/>
          <w:color w:val="auto"/>
          <w:sz w:val="22"/>
          <w:szCs w:val="22"/>
        </w:rPr>
        <w:t xml:space="preserve"> </w:t>
      </w:r>
    </w:p>
    <w:p w14:paraId="7BF4CB1B" w14:textId="59C28DB5" w:rsidR="00185ACD" w:rsidRPr="00D725DA" w:rsidRDefault="00185ACD" w:rsidP="00185ACD">
      <w:pPr>
        <w:pStyle w:val="Default"/>
        <w:numPr>
          <w:ilvl w:val="0"/>
          <w:numId w:val="1"/>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Atılım University students, academic and administrative personnel, and alumni may take part in the 1</w:t>
      </w:r>
      <w:r w:rsidR="00CF2E41">
        <w:rPr>
          <w:rFonts w:ascii="Calibri" w:hAnsi="Calibri"/>
          <w:bCs/>
          <w:color w:val="auto"/>
          <w:sz w:val="22"/>
          <w:szCs w:val="22"/>
        </w:rPr>
        <w:t>6</w:t>
      </w:r>
      <w:r>
        <w:rPr>
          <w:rFonts w:ascii="Calibri" w:hAnsi="Calibri"/>
          <w:bCs/>
          <w:color w:val="auto"/>
          <w:sz w:val="22"/>
          <w:szCs w:val="22"/>
        </w:rPr>
        <w:t xml:space="preserve">th Presidency Cup Chess Tournament. </w:t>
      </w:r>
    </w:p>
    <w:p w14:paraId="7920B9D9" w14:textId="08BDA144" w:rsidR="00185ACD" w:rsidRPr="00095453" w:rsidRDefault="00185ACD" w:rsidP="00185ACD">
      <w:pPr>
        <w:pStyle w:val="Default"/>
        <w:numPr>
          <w:ilvl w:val="0"/>
          <w:numId w:val="1"/>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To register for the tournament, please visit </w:t>
      </w:r>
      <w:hyperlink r:id="rId5" w:history="1">
        <w:r>
          <w:rPr>
            <w:rStyle w:val="Kpr"/>
            <w:rFonts w:ascii="Calibri" w:hAnsi="Calibri"/>
            <w:bCs/>
            <w:color w:val="215E99" w:themeColor="text2" w:themeTint="BF"/>
            <w:sz w:val="22"/>
            <w:szCs w:val="22"/>
          </w:rPr>
          <w:t>https://forms.gle/caX31tpjsPuH2Fvi9</w:t>
        </w:r>
      </w:hyperlink>
      <w:r>
        <w:rPr>
          <w:rFonts w:ascii="Calibri" w:hAnsi="Calibri"/>
          <w:bCs/>
          <w:color w:val="auto"/>
          <w:sz w:val="22"/>
          <w:szCs w:val="22"/>
        </w:rPr>
        <w:t xml:space="preserve">. </w:t>
      </w:r>
    </w:p>
    <w:p w14:paraId="7786C186" w14:textId="77777777" w:rsidR="00185ACD" w:rsidRPr="00F010F6" w:rsidRDefault="00185ACD" w:rsidP="00185ACD">
      <w:pPr>
        <w:pStyle w:val="Default"/>
        <w:numPr>
          <w:ilvl w:val="0"/>
          <w:numId w:val="1"/>
        </w:numPr>
        <w:spacing w:after="85"/>
        <w:ind w:left="284" w:hanging="284"/>
        <w:jc w:val="both"/>
        <w:rPr>
          <w:rFonts w:ascii="Calibri" w:hAnsi="Calibri" w:cs="Calibri"/>
          <w:color w:val="auto"/>
          <w:sz w:val="22"/>
          <w:szCs w:val="22"/>
        </w:rPr>
      </w:pPr>
      <w:r>
        <w:rPr>
          <w:rFonts w:ascii="Calibri" w:hAnsi="Calibri"/>
          <w:bCs/>
          <w:color w:val="auto"/>
          <w:sz w:val="22"/>
          <w:szCs w:val="22"/>
        </w:rPr>
        <w:t>Up to 80 players may take part in the tournament.</w:t>
      </w:r>
    </w:p>
    <w:p w14:paraId="07BB3016" w14:textId="77777777" w:rsidR="00185ACD" w:rsidRPr="00D725DA" w:rsidRDefault="00185ACD" w:rsidP="00185ACD">
      <w:pPr>
        <w:pStyle w:val="Default"/>
        <w:numPr>
          <w:ilvl w:val="0"/>
          <w:numId w:val="1"/>
        </w:numPr>
        <w:spacing w:after="85"/>
        <w:ind w:left="284" w:hanging="284"/>
        <w:jc w:val="both"/>
        <w:rPr>
          <w:rFonts w:ascii="Calibri" w:hAnsi="Calibri" w:cs="Calibri"/>
          <w:color w:val="auto"/>
          <w:sz w:val="22"/>
          <w:szCs w:val="22"/>
        </w:rPr>
      </w:pPr>
      <w:r>
        <w:rPr>
          <w:rFonts w:ascii="Calibri" w:hAnsi="Calibri"/>
          <w:bCs/>
          <w:color w:val="auto"/>
          <w:sz w:val="22"/>
          <w:szCs w:val="22"/>
        </w:rPr>
        <w:t>The tournament will consist of 8-tour Swiss system games. Defeated platers are not eliminated. Players score 1 point for each win, and 0.5 points for each tie. (Read below for details on the Swiss system.)</w:t>
      </w:r>
    </w:p>
    <w:p w14:paraId="33307FF4" w14:textId="77777777" w:rsidR="00185ACD" w:rsidRPr="000B2B1C" w:rsidRDefault="00185ACD" w:rsidP="00185ACD">
      <w:pPr>
        <w:pStyle w:val="Default"/>
        <w:numPr>
          <w:ilvl w:val="0"/>
          <w:numId w:val="1"/>
        </w:numPr>
        <w:spacing w:after="85"/>
        <w:ind w:left="284" w:hanging="284"/>
        <w:jc w:val="both"/>
        <w:rPr>
          <w:rFonts w:ascii="Calibri" w:hAnsi="Calibri" w:cs="Calibri"/>
          <w:color w:val="auto"/>
          <w:sz w:val="22"/>
          <w:szCs w:val="22"/>
        </w:rPr>
      </w:pPr>
      <w:r>
        <w:rPr>
          <w:rFonts w:ascii="Calibri" w:hAnsi="Calibri"/>
          <w:bCs/>
          <w:color w:val="auto"/>
          <w:sz w:val="22"/>
          <w:szCs w:val="22"/>
        </w:rPr>
        <w:t>Tournament tempo: Each player is granted 15 minutes + 5-second additions for each move.</w:t>
      </w:r>
    </w:p>
    <w:p w14:paraId="66A983D0" w14:textId="77777777" w:rsidR="00185ACD" w:rsidRPr="00D725DA" w:rsidRDefault="00185ACD" w:rsidP="00185ACD">
      <w:pPr>
        <w:pStyle w:val="Default"/>
        <w:numPr>
          <w:ilvl w:val="0"/>
          <w:numId w:val="1"/>
        </w:numPr>
        <w:spacing w:after="85"/>
        <w:ind w:left="284" w:hanging="284"/>
        <w:jc w:val="both"/>
        <w:rPr>
          <w:rFonts w:ascii="Calibri" w:hAnsi="Calibri" w:cs="Calibri"/>
          <w:color w:val="auto"/>
          <w:sz w:val="22"/>
          <w:szCs w:val="22"/>
        </w:rPr>
      </w:pPr>
      <w:r>
        <w:rPr>
          <w:rFonts w:ascii="Calibri" w:hAnsi="Calibri"/>
          <w:bCs/>
          <w:color w:val="auto"/>
          <w:sz w:val="22"/>
          <w:szCs w:val="22"/>
        </w:rPr>
        <w:t>The tournament schedule is below.</w:t>
      </w:r>
    </w:p>
    <w:p w14:paraId="1032AA0B" w14:textId="77777777" w:rsidR="00185ACD" w:rsidRPr="000B2B1C" w:rsidRDefault="00185ACD" w:rsidP="00185ACD">
      <w:pPr>
        <w:pStyle w:val="Default"/>
        <w:numPr>
          <w:ilvl w:val="0"/>
          <w:numId w:val="1"/>
        </w:numPr>
        <w:spacing w:after="85"/>
        <w:ind w:left="284" w:hanging="284"/>
        <w:jc w:val="both"/>
        <w:rPr>
          <w:rFonts w:ascii="Calibri" w:hAnsi="Calibri" w:cs="Calibri"/>
          <w:color w:val="auto"/>
          <w:sz w:val="22"/>
          <w:szCs w:val="22"/>
        </w:rPr>
      </w:pPr>
      <w:r>
        <w:rPr>
          <w:rFonts w:ascii="Calibri" w:hAnsi="Calibri"/>
          <w:bCs/>
          <w:color w:val="auto"/>
          <w:sz w:val="22"/>
          <w:szCs w:val="22"/>
        </w:rPr>
        <w:t>Players are required to get their participation status verified within the registration - control period.</w:t>
      </w:r>
    </w:p>
    <w:p w14:paraId="02B2158E" w14:textId="77777777" w:rsidR="00185ACD" w:rsidRPr="00BC0E8F" w:rsidRDefault="00185ACD" w:rsidP="00185ACD">
      <w:pPr>
        <w:pStyle w:val="Default"/>
        <w:numPr>
          <w:ilvl w:val="0"/>
          <w:numId w:val="1"/>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Players absent from 1 game are required to inform the referees of their further participation status. Players not playing a total of 2 games will be disqualified. </w:t>
      </w:r>
    </w:p>
    <w:p w14:paraId="04F1ACD9" w14:textId="77777777" w:rsidR="00185ACD" w:rsidRPr="002B0521" w:rsidRDefault="00185ACD" w:rsidP="00185ACD">
      <w:pPr>
        <w:pStyle w:val="Default"/>
        <w:numPr>
          <w:ilvl w:val="0"/>
          <w:numId w:val="1"/>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Players are required to move the pieces that they touch. If a piece is not positioned within its relevant square, players are required to announce that they are “fixing a piece” loud enough for the other player to hear, and fix the piece within their game time. </w:t>
      </w:r>
    </w:p>
    <w:p w14:paraId="4680C685" w14:textId="77777777" w:rsidR="00185ACD" w:rsidRPr="002B0521" w:rsidRDefault="00185ACD" w:rsidP="00185ACD">
      <w:pPr>
        <w:pStyle w:val="Default"/>
        <w:numPr>
          <w:ilvl w:val="0"/>
          <w:numId w:val="1"/>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Players running out of time are rendered defeated. (Stalemate means tie.)</w:t>
      </w:r>
    </w:p>
    <w:p w14:paraId="554CA3F0" w14:textId="77777777" w:rsidR="00185ACD" w:rsidRPr="002239CB" w:rsidRDefault="00185ACD" w:rsidP="00185ACD">
      <w:pPr>
        <w:pStyle w:val="Default"/>
        <w:numPr>
          <w:ilvl w:val="0"/>
          <w:numId w:val="1"/>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The timer should be stopped once an irregular move is detected. Players’ first violations bring no serious consequences, but a second violation ends in their defeat.</w:t>
      </w:r>
    </w:p>
    <w:p w14:paraId="783A119D" w14:textId="77777777" w:rsidR="00185ACD" w:rsidRDefault="00185ACD" w:rsidP="00185ACD">
      <w:pPr>
        <w:pStyle w:val="Default"/>
        <w:numPr>
          <w:ilvl w:val="0"/>
          <w:numId w:val="1"/>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Players detected to be cheating are eliminated from the tournament.</w:t>
      </w:r>
    </w:p>
    <w:p w14:paraId="66C2B5A9" w14:textId="77777777" w:rsidR="00185ACD" w:rsidRDefault="00185ACD" w:rsidP="00185ACD">
      <w:pPr>
        <w:pStyle w:val="Default"/>
        <w:numPr>
          <w:ilvl w:val="0"/>
          <w:numId w:val="1"/>
        </w:numPr>
        <w:spacing w:after="85"/>
        <w:ind w:left="284" w:hanging="284"/>
        <w:jc w:val="both"/>
        <w:rPr>
          <w:rFonts w:ascii="Calibri" w:hAnsi="Calibri" w:cs="Calibri"/>
          <w:color w:val="auto"/>
          <w:sz w:val="22"/>
          <w:szCs w:val="22"/>
        </w:rPr>
      </w:pPr>
      <w:r>
        <w:rPr>
          <w:rFonts w:ascii="Calibri" w:hAnsi="Calibri"/>
          <w:color w:val="auto"/>
          <w:sz w:val="22"/>
          <w:szCs w:val="22"/>
        </w:rPr>
        <w:t xml:space="preserve"> Phones must be off or on flight mode during the games. Noise should be kept to a minimum.</w:t>
      </w:r>
    </w:p>
    <w:p w14:paraId="56BFF786" w14:textId="77777777" w:rsidR="00185ACD" w:rsidRDefault="00185ACD" w:rsidP="00185ACD">
      <w:pPr>
        <w:pStyle w:val="Default"/>
        <w:numPr>
          <w:ilvl w:val="0"/>
          <w:numId w:val="1"/>
        </w:numPr>
        <w:spacing w:after="85"/>
        <w:ind w:left="284" w:hanging="284"/>
        <w:jc w:val="both"/>
        <w:rPr>
          <w:rFonts w:ascii="Calibri" w:hAnsi="Calibri" w:cs="Calibri"/>
          <w:color w:val="auto"/>
          <w:sz w:val="22"/>
          <w:szCs w:val="22"/>
        </w:rPr>
      </w:pPr>
      <w:r>
        <w:rPr>
          <w:rFonts w:ascii="Calibri" w:hAnsi="Calibri"/>
          <w:color w:val="auto"/>
          <w:sz w:val="22"/>
          <w:szCs w:val="22"/>
        </w:rPr>
        <w:t xml:space="preserve"> Please do not leave the table until the referees record your result.</w:t>
      </w:r>
    </w:p>
    <w:p w14:paraId="1D87B56F" w14:textId="77777777" w:rsidR="00185ACD" w:rsidRPr="005F58E9" w:rsidRDefault="00185ACD" w:rsidP="00185ACD">
      <w:pPr>
        <w:pStyle w:val="Default"/>
        <w:numPr>
          <w:ilvl w:val="0"/>
          <w:numId w:val="1"/>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Regarding the rules not written here, the referee's decision during the match and the decisions of the Directorate of Sports in other cases are valid. </w:t>
      </w:r>
    </w:p>
    <w:p w14:paraId="7A48306C" w14:textId="77777777" w:rsidR="00185ACD" w:rsidRPr="000569E5" w:rsidRDefault="00185ACD" w:rsidP="00185ACD">
      <w:pPr>
        <w:pStyle w:val="Default"/>
        <w:numPr>
          <w:ilvl w:val="0"/>
          <w:numId w:val="1"/>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Negative actions other than fair play during the match will be punished by the referee as an automatic loss. In the event of repeated infractions, the relevant player is eliminated from the tournament. </w:t>
      </w:r>
    </w:p>
    <w:p w14:paraId="3E769BEA" w14:textId="0B46ABAB" w:rsidR="00185ACD" w:rsidRPr="00DC29C3" w:rsidRDefault="00185ACD" w:rsidP="00185ACD">
      <w:pPr>
        <w:pStyle w:val="Default"/>
        <w:numPr>
          <w:ilvl w:val="0"/>
          <w:numId w:val="1"/>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w:t>
      </w:r>
      <w:r>
        <w:rPr>
          <w:rFonts w:ascii="Calibri" w:hAnsi="Calibri"/>
          <w:color w:val="auto"/>
          <w:sz w:val="22"/>
          <w:szCs w:val="22"/>
        </w:rPr>
        <w:t>The fixtures and standings of the basketball tournament will be announced and updated on the official page for Atılım University Directorate of Sports (</w:t>
      </w:r>
      <w:hyperlink r:id="rId6" w:history="1">
        <w:r>
          <w:rPr>
            <w:rStyle w:val="Kpr"/>
            <w:rFonts w:ascii="Calibri" w:hAnsi="Calibri"/>
            <w:color w:val="215E99" w:themeColor="text2" w:themeTint="BF"/>
            <w:sz w:val="22"/>
            <w:szCs w:val="22"/>
          </w:rPr>
          <w:t>http://spor.atilim.edu.tr</w:t>
        </w:r>
      </w:hyperlink>
      <w:r>
        <w:rPr>
          <w:rFonts w:ascii="Calibri" w:hAnsi="Calibri"/>
          <w:color w:val="auto"/>
          <w:sz w:val="22"/>
          <w:szCs w:val="22"/>
        </w:rPr>
        <w:t>). Players are required to stay updated on their game days and times.</w:t>
      </w:r>
    </w:p>
    <w:p w14:paraId="67484370" w14:textId="77777777" w:rsidR="00185ACD" w:rsidRPr="000569E5" w:rsidRDefault="00185ACD" w:rsidP="00185ACD">
      <w:pPr>
        <w:pStyle w:val="Default"/>
        <w:numPr>
          <w:ilvl w:val="0"/>
          <w:numId w:val="1"/>
        </w:numPr>
        <w:spacing w:after="85"/>
        <w:ind w:left="284" w:hanging="284"/>
        <w:jc w:val="both"/>
        <w:rPr>
          <w:rFonts w:ascii="Calibri" w:hAnsi="Calibri" w:cs="Calibri"/>
          <w:color w:val="auto"/>
          <w:sz w:val="22"/>
          <w:szCs w:val="22"/>
        </w:rPr>
      </w:pPr>
      <w:r>
        <w:rPr>
          <w:rFonts w:ascii="Calibri" w:hAnsi="Calibri"/>
          <w:color w:val="auto"/>
          <w:sz w:val="22"/>
          <w:szCs w:val="22"/>
        </w:rPr>
        <w:t xml:space="preserve"> Atılım Chess Team Auditions will be based on the rankings of students taking part in this tournament.</w:t>
      </w:r>
    </w:p>
    <w:p w14:paraId="495B1F42" w14:textId="4020F0C3" w:rsidR="00185ACD" w:rsidRPr="00185ACD" w:rsidRDefault="00185ACD" w:rsidP="00185ACD">
      <w:pPr>
        <w:pStyle w:val="Default"/>
        <w:numPr>
          <w:ilvl w:val="0"/>
          <w:numId w:val="1"/>
        </w:numPr>
        <w:spacing w:after="85"/>
        <w:ind w:left="284" w:hanging="284"/>
        <w:jc w:val="both"/>
        <w:rPr>
          <w:rFonts w:ascii="Calibri" w:hAnsi="Calibri" w:cs="Calibri"/>
          <w:color w:val="auto"/>
          <w:sz w:val="22"/>
          <w:szCs w:val="22"/>
        </w:rPr>
      </w:pPr>
      <w:r>
        <w:rPr>
          <w:rFonts w:ascii="Calibri" w:hAnsi="Calibri"/>
          <w:color w:val="auto"/>
          <w:sz w:val="22"/>
          <w:szCs w:val="22"/>
        </w:rPr>
        <w:t xml:space="preserve"> Each player participating in the tournament is deemed to have accepted the items written here.</w:t>
      </w:r>
    </w:p>
    <w:p w14:paraId="710366D5" w14:textId="77777777" w:rsidR="00185ACD" w:rsidRPr="00185ACD" w:rsidRDefault="00185ACD" w:rsidP="00185ACD">
      <w:pPr>
        <w:pStyle w:val="Default"/>
        <w:spacing w:after="85"/>
        <w:ind w:left="284"/>
        <w:jc w:val="both"/>
        <w:rPr>
          <w:rFonts w:ascii="Calibri" w:hAnsi="Calibri" w:cs="Calibri"/>
          <w:color w:val="auto"/>
          <w:sz w:val="22"/>
          <w:szCs w:val="22"/>
        </w:rPr>
      </w:pPr>
    </w:p>
    <w:p w14:paraId="3C8FC07E" w14:textId="1484D4DA" w:rsidR="00B83A11" w:rsidRDefault="00185ACD" w:rsidP="00185ACD">
      <w:r>
        <w:rPr>
          <w:rFonts w:ascii="Calibri" w:hAnsi="Calibri"/>
          <w:b/>
          <w:sz w:val="22"/>
          <w:szCs w:val="22"/>
        </w:rPr>
        <w:t xml:space="preserve">Swiss System = </w:t>
      </w:r>
      <w:r>
        <w:rPr>
          <w:rFonts w:ascii="Calibri" w:hAnsi="Calibri"/>
          <w:sz w:val="22"/>
          <w:szCs w:val="22"/>
        </w:rPr>
        <w:t xml:space="preserve">The first round opponents are determined at random with the ELO-UKD system. Winners get a point, players at a draw get half a point, and defeated players get no points. Each player has the right to play in the next round. Players play against opponents of an equal score on each round that follows. In cases where there are no two players with equal points, the points of the nearest players are matched. No player encounters another player for the second time. The number of games that a player plays with white </w:t>
      </w:r>
      <w:r w:rsidR="009B4503">
        <w:rPr>
          <w:rFonts w:ascii="Calibri" w:hAnsi="Calibri"/>
          <w:sz w:val="22"/>
          <w:szCs w:val="22"/>
        </w:rPr>
        <w:t>pieces is</w:t>
      </w:r>
      <w:r>
        <w:rPr>
          <w:rFonts w:ascii="Calibri" w:hAnsi="Calibri"/>
          <w:sz w:val="22"/>
          <w:szCs w:val="22"/>
        </w:rPr>
        <w:t xml:space="preserve"> kept equal to the number of games played with </w:t>
      </w:r>
      <w:r>
        <w:rPr>
          <w:rFonts w:ascii="Calibri" w:hAnsi="Calibri"/>
          <w:sz w:val="22"/>
          <w:szCs w:val="22"/>
        </w:rPr>
        <w:lastRenderedPageBreak/>
        <w:t>black pieces. In addition, attention is paid to match players in a way that does not have them play three games in a row with the pieces of the same color.</w:t>
      </w:r>
    </w:p>
    <w:sectPr w:rsidR="00B83A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1391A"/>
    <w:multiLevelType w:val="hybridMultilevel"/>
    <w:tmpl w:val="0730100E"/>
    <w:lvl w:ilvl="0" w:tplc="654ECF10">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07267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608"/>
    <w:rsid w:val="00185ACD"/>
    <w:rsid w:val="00602BDA"/>
    <w:rsid w:val="007A3CE3"/>
    <w:rsid w:val="009B4503"/>
    <w:rsid w:val="00B83A11"/>
    <w:rsid w:val="00C61398"/>
    <w:rsid w:val="00CF2E41"/>
    <w:rsid w:val="00D716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30FCB"/>
  <w15:chartTrackingRefBased/>
  <w15:docId w15:val="{CFB857CA-E422-4980-BCB9-8329EA2BB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ACD"/>
    <w:pPr>
      <w:spacing w:after="0" w:line="240" w:lineRule="auto"/>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qFormat/>
    <w:rsid w:val="00D716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716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7160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7160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7160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71608"/>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71608"/>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71608"/>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71608"/>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7160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7160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7160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7160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7160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7160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7160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7160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71608"/>
    <w:rPr>
      <w:rFonts w:eastAsiaTheme="majorEastAsia" w:cstheme="majorBidi"/>
      <w:color w:val="272727" w:themeColor="text1" w:themeTint="D8"/>
    </w:rPr>
  </w:style>
  <w:style w:type="paragraph" w:styleId="KonuBal">
    <w:name w:val="Title"/>
    <w:basedOn w:val="Normal"/>
    <w:next w:val="Normal"/>
    <w:link w:val="KonuBalChar"/>
    <w:uiPriority w:val="10"/>
    <w:qFormat/>
    <w:rsid w:val="00D71608"/>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7160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7160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7160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7160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71608"/>
    <w:rPr>
      <w:i/>
      <w:iCs/>
      <w:color w:val="404040" w:themeColor="text1" w:themeTint="BF"/>
    </w:rPr>
  </w:style>
  <w:style w:type="paragraph" w:styleId="ListeParagraf">
    <w:name w:val="List Paragraph"/>
    <w:basedOn w:val="Normal"/>
    <w:uiPriority w:val="34"/>
    <w:qFormat/>
    <w:rsid w:val="00D71608"/>
    <w:pPr>
      <w:ind w:left="720"/>
      <w:contextualSpacing/>
    </w:pPr>
  </w:style>
  <w:style w:type="character" w:styleId="GlVurgulama">
    <w:name w:val="Intense Emphasis"/>
    <w:basedOn w:val="VarsaylanParagrafYazTipi"/>
    <w:uiPriority w:val="21"/>
    <w:qFormat/>
    <w:rsid w:val="00D71608"/>
    <w:rPr>
      <w:i/>
      <w:iCs/>
      <w:color w:val="0F4761" w:themeColor="accent1" w:themeShade="BF"/>
    </w:rPr>
  </w:style>
  <w:style w:type="paragraph" w:styleId="GlAlnt">
    <w:name w:val="Intense Quote"/>
    <w:basedOn w:val="Normal"/>
    <w:next w:val="Normal"/>
    <w:link w:val="GlAlntChar"/>
    <w:uiPriority w:val="30"/>
    <w:qFormat/>
    <w:rsid w:val="00D716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71608"/>
    <w:rPr>
      <w:i/>
      <w:iCs/>
      <w:color w:val="0F4761" w:themeColor="accent1" w:themeShade="BF"/>
    </w:rPr>
  </w:style>
  <w:style w:type="character" w:styleId="GlBavuru">
    <w:name w:val="Intense Reference"/>
    <w:basedOn w:val="VarsaylanParagrafYazTipi"/>
    <w:uiPriority w:val="32"/>
    <w:qFormat/>
    <w:rsid w:val="00D71608"/>
    <w:rPr>
      <w:b/>
      <w:bCs/>
      <w:smallCaps/>
      <w:color w:val="0F4761" w:themeColor="accent1" w:themeShade="BF"/>
      <w:spacing w:val="5"/>
    </w:rPr>
  </w:style>
  <w:style w:type="paragraph" w:customStyle="1" w:styleId="Default">
    <w:name w:val="Default"/>
    <w:rsid w:val="00185AC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Gl">
    <w:name w:val="Strong"/>
    <w:qFormat/>
    <w:rsid w:val="00185ACD"/>
    <w:rPr>
      <w:b/>
      <w:bCs/>
    </w:rPr>
  </w:style>
  <w:style w:type="character" w:styleId="Kpr">
    <w:name w:val="Hyperlink"/>
    <w:basedOn w:val="VarsaylanParagrafYazTipi"/>
    <w:uiPriority w:val="99"/>
    <w:unhideWhenUsed/>
    <w:rsid w:val="00185AC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atilim.edu.tr/" TargetMode="External"/><Relationship Id="rId5" Type="http://schemas.openxmlformats.org/officeDocument/2006/relationships/hyperlink" Target="https://forms.gle/caX31tpjsPuH2Fvi9"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497</Words>
  <Characters>2837</Characters>
  <Application>Microsoft Office Word</Application>
  <DocSecurity>0</DocSecurity>
  <Lines>23</Lines>
  <Paragraphs>6</Paragraphs>
  <ScaleCrop>false</ScaleCrop>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dc:creator>
  <cp:keywords/>
  <dc:description/>
  <cp:lastModifiedBy>Erhan TOSUN</cp:lastModifiedBy>
  <cp:revision>4</cp:revision>
  <dcterms:created xsi:type="dcterms:W3CDTF">2024-10-21T11:36:00Z</dcterms:created>
  <dcterms:modified xsi:type="dcterms:W3CDTF">2025-09-05T09:55:00Z</dcterms:modified>
</cp:coreProperties>
</file>